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13" w:rsidRDefault="00FB6613" w:rsidP="00FB6613">
      <w:pPr>
        <w:spacing w:after="0" w:line="36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olor w:val="0000FF"/>
          <w:sz w:val="27"/>
          <w:szCs w:val="27"/>
          <w:bdr w:val="none" w:sz="0" w:space="0" w:color="auto" w:frame="1"/>
          <w:lang w:eastAsia="ru-RU"/>
        </w:rPr>
      </w:pPr>
      <w:r w:rsidRPr="00FB6613">
        <w:rPr>
          <w:rFonts w:ascii="Tahoma" w:eastAsia="Times New Roman" w:hAnsi="Tahoma" w:cs="Tahoma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Детские безопасные сайты</w:t>
      </w:r>
    </w:p>
    <w:p w:rsidR="00FF1DE8" w:rsidRPr="00FB6613" w:rsidRDefault="00FF1DE8" w:rsidP="00FB6613">
      <w:pPr>
        <w:spacing w:after="0" w:line="360" w:lineRule="atLeast"/>
        <w:jc w:val="center"/>
        <w:textAlignment w:val="baseline"/>
        <w:outlineLvl w:val="2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FB6613" w:rsidRPr="00FB6613" w:rsidRDefault="00FF1DE8" w:rsidP="00FB6613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hyperlink r:id="rId6" w:tgtFrame="_blank" w:history="1">
        <w:r w:rsidR="00FB6613" w:rsidRPr="00FB6613">
          <w:rPr>
            <w:rFonts w:ascii="Verdana" w:eastAsia="Times New Roman" w:hAnsi="Verdana" w:cs="Tahoma"/>
            <w:color w:val="0066CC"/>
            <w:sz w:val="20"/>
            <w:szCs w:val="20"/>
            <w:bdr w:val="none" w:sz="0" w:space="0" w:color="auto" w:frame="1"/>
            <w:lang w:eastAsia="ru-RU"/>
          </w:rPr>
          <w:t>http://www.saferunet.ru</w:t>
        </w:r>
      </w:hyperlink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="00FB6613" w:rsidRPr="00FB6613">
        <w:rPr>
          <w:rFonts w:ascii="Verdana" w:eastAsia="Times New Roman" w:hAnsi="Verdana" w:cs="Tahoma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— </w:t>
      </w:r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Центр Безопасного Интернета в России. Сайт посвящен проблеме безопасной, корректной и комфортной работы в Интернете. А конкретнее – он занимаемся </w:t>
      </w:r>
      <w:proofErr w:type="gramStart"/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Интернет-угрозами</w:t>
      </w:r>
      <w:proofErr w:type="gramEnd"/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Интернет-безопасности</w:t>
      </w:r>
      <w:proofErr w:type="gramEnd"/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в России».</w:t>
      </w:r>
    </w:p>
    <w:p w:rsidR="00FB6613" w:rsidRPr="00FB6613" w:rsidRDefault="00FB6613" w:rsidP="00FB661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hyperlink r:id="rId7" w:history="1">
        <w:r w:rsidRPr="00FB6613">
          <w:rPr>
            <w:rFonts w:ascii="Verdana" w:eastAsia="Times New Roman" w:hAnsi="Verdana" w:cs="Tahoma"/>
            <w:color w:val="0066CC"/>
            <w:sz w:val="20"/>
            <w:szCs w:val="20"/>
            <w:bdr w:val="none" w:sz="0" w:space="0" w:color="auto" w:frame="1"/>
            <w:lang w:eastAsia="ru-RU"/>
          </w:rPr>
          <w:t>www.apkpro.ru</w:t>
        </w:r>
      </w:hyperlink>
      <w:r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FB6613" w:rsidRPr="00FB6613" w:rsidRDefault="00FF1DE8" w:rsidP="00FB6613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hyperlink r:id="rId8" w:tgtFrame="_blank" w:history="1">
        <w:r w:rsidR="00FB6613" w:rsidRPr="00FB6613">
          <w:rPr>
            <w:rFonts w:ascii="Verdana" w:eastAsia="Times New Roman" w:hAnsi="Verdana" w:cs="Tahoma"/>
            <w:color w:val="0066CC"/>
            <w:sz w:val="20"/>
            <w:szCs w:val="20"/>
            <w:bdr w:val="none" w:sz="0" w:space="0" w:color="auto" w:frame="1"/>
            <w:lang w:eastAsia="ru-RU"/>
          </w:rPr>
          <w:t>http://www.nedopusti.ru</w:t>
        </w:r>
      </w:hyperlink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 —  социальный проект по защите прав детей    «Не допусти» —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Интернет-технологий</w:t>
      </w:r>
      <w:proofErr w:type="gramEnd"/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»), Межрегиональная правозащитная общественная организация «Сопротивление».</w:t>
      </w:r>
    </w:p>
    <w:p w:rsidR="00FB6613" w:rsidRPr="00FB6613" w:rsidRDefault="00FF1DE8" w:rsidP="00FB6613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hyperlink r:id="rId9" w:history="1">
        <w:r w:rsidR="00FB6613" w:rsidRPr="00FB6613">
          <w:rPr>
            <w:rFonts w:ascii="Verdana" w:eastAsia="Times New Roman" w:hAnsi="Verdana" w:cs="Tahoma"/>
            <w:color w:val="0066CC"/>
            <w:sz w:val="20"/>
            <w:szCs w:val="20"/>
            <w:bdr w:val="none" w:sz="0" w:space="0" w:color="auto" w:frame="1"/>
            <w:lang w:eastAsia="ru-RU"/>
          </w:rPr>
          <w:t>http://www.newseducation.ru</w:t>
        </w:r>
      </w:hyperlink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— «Большая перемена» сайт для школьников и их родителей.</w:t>
      </w:r>
    </w:p>
    <w:p w:rsidR="00FB6613" w:rsidRPr="00FB6613" w:rsidRDefault="00FF1DE8" w:rsidP="00FB6613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hyperlink r:id="rId10" w:history="1">
        <w:r w:rsidR="00FB6613" w:rsidRPr="00FB6613">
          <w:rPr>
            <w:rFonts w:ascii="Verdana" w:eastAsia="Times New Roman" w:hAnsi="Verdana" w:cs="Tahoma"/>
            <w:color w:val="0066CC"/>
            <w:sz w:val="20"/>
            <w:szCs w:val="20"/>
            <w:bdr w:val="none" w:sz="0" w:space="0" w:color="auto" w:frame="1"/>
            <w:lang w:eastAsia="ru-RU"/>
          </w:rPr>
          <w:t>http://membrana.ru</w:t>
        </w:r>
      </w:hyperlink>
      <w:r w:rsidR="00FB6613" w:rsidRPr="00FB661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52398E" w:rsidRDefault="0052398E"/>
    <w:sectPr w:rsidR="0052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868"/>
    <w:multiLevelType w:val="multilevel"/>
    <w:tmpl w:val="771E3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4244"/>
    <w:multiLevelType w:val="multilevel"/>
    <w:tmpl w:val="D76C0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40C09"/>
    <w:multiLevelType w:val="multilevel"/>
    <w:tmpl w:val="E210F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86F5C"/>
    <w:multiLevelType w:val="multilevel"/>
    <w:tmpl w:val="ECCAB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C4D24"/>
    <w:multiLevelType w:val="multilevel"/>
    <w:tmpl w:val="66986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751F5"/>
    <w:multiLevelType w:val="multilevel"/>
    <w:tmpl w:val="C56C4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A1FFC"/>
    <w:multiLevelType w:val="multilevel"/>
    <w:tmpl w:val="9DD69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D46D8"/>
    <w:multiLevelType w:val="multilevel"/>
    <w:tmpl w:val="0C06C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00449"/>
    <w:multiLevelType w:val="multilevel"/>
    <w:tmpl w:val="1206D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54060"/>
    <w:multiLevelType w:val="multilevel"/>
    <w:tmpl w:val="C6263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13"/>
    <w:rsid w:val="00443A52"/>
    <w:rsid w:val="0052398E"/>
    <w:rsid w:val="00D33166"/>
    <w:rsid w:val="00FB6613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6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6613"/>
    <w:rPr>
      <w:b/>
      <w:bCs/>
    </w:rPr>
  </w:style>
  <w:style w:type="character" w:styleId="a4">
    <w:name w:val="Hyperlink"/>
    <w:basedOn w:val="a0"/>
    <w:uiPriority w:val="99"/>
    <w:semiHidden/>
    <w:unhideWhenUsed/>
    <w:rsid w:val="00FB66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B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66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6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6613"/>
    <w:rPr>
      <w:b/>
      <w:bCs/>
    </w:rPr>
  </w:style>
  <w:style w:type="character" w:styleId="a4">
    <w:name w:val="Hyperlink"/>
    <w:basedOn w:val="a0"/>
    <w:uiPriority w:val="99"/>
    <w:semiHidden/>
    <w:unhideWhenUsed/>
    <w:rsid w:val="00FB66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B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66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5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5862">
              <w:marLeft w:val="0"/>
              <w:marRight w:val="0"/>
              <w:marTop w:val="360"/>
              <w:marBottom w:val="360"/>
              <w:divBdr>
                <w:top w:val="single" w:sz="6" w:space="0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opust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kp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mbra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s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208</cp:lastModifiedBy>
  <cp:revision>3</cp:revision>
  <dcterms:created xsi:type="dcterms:W3CDTF">2019-02-28T03:22:00Z</dcterms:created>
  <dcterms:modified xsi:type="dcterms:W3CDTF">2019-02-28T03:41:00Z</dcterms:modified>
</cp:coreProperties>
</file>